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7" w:type="dxa"/>
        <w:tblInd w:w="55" w:type="dxa"/>
        <w:tblCellMar>
          <w:left w:w="70" w:type="dxa"/>
          <w:right w:w="70" w:type="dxa"/>
        </w:tblCellMar>
        <w:tblLook w:val="04A0"/>
      </w:tblPr>
      <w:tblGrid>
        <w:gridCol w:w="724"/>
        <w:gridCol w:w="2977"/>
        <w:gridCol w:w="3260"/>
        <w:gridCol w:w="2196"/>
      </w:tblGrid>
      <w:tr w:rsidR="00313EA0" w:rsidRPr="00313EA0" w:rsidTr="00313EA0">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EA0" w:rsidRPr="00313EA0" w:rsidRDefault="00537272" w:rsidP="00313EA0">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SIRA</w:t>
            </w:r>
            <w:r w:rsidR="00313EA0" w:rsidRPr="00313EA0">
              <w:rPr>
                <w:rFonts w:ascii="Calibri" w:eastAsia="Times New Roman" w:hAnsi="Calibri" w:cs="Times New Roman"/>
                <w:b/>
                <w:bCs/>
                <w:color w:val="000000"/>
                <w:lang w:eastAsia="tr-TR"/>
              </w:rPr>
              <w:t xml:space="preserve"> N</w:t>
            </w:r>
            <w:r>
              <w:rPr>
                <w:rFonts w:ascii="Calibri" w:eastAsia="Times New Roman" w:hAnsi="Calibri" w:cs="Times New Roman"/>
                <w:b/>
                <w:bCs/>
                <w:color w:val="000000"/>
                <w:lang w:eastAsia="tr-TR"/>
              </w:rPr>
              <w:t>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313EA0" w:rsidRPr="00313EA0" w:rsidRDefault="00537272" w:rsidP="00313EA0">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SUNULAN HİZMETİN ADI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13EA0" w:rsidRPr="00313EA0" w:rsidRDefault="00537272" w:rsidP="00313EA0">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BAŞVURUDA İSTENEN BELGELER</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313EA0" w:rsidRPr="00313EA0" w:rsidRDefault="00537272" w:rsidP="00313EA0">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HİZMETİN TAMAMLANMA SÜRESİ</w:t>
            </w:r>
          </w:p>
        </w:tc>
      </w:tr>
      <w:tr w:rsidR="00313EA0" w:rsidRPr="00313EA0" w:rsidTr="00313EA0">
        <w:trPr>
          <w:trHeight w:val="191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Diş Hekim Muayenesi</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Nüfus Cüzdanı (T.C. Kimlik No'lu), Yeşil kartlı hastalarda hastanın sağlık karnesi, ücretli hastalar için vezne makbuzu, Muhtaç er erbaş karnesi TSK kurum sevki, özürlü raporu, mahkûmlar için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16</w:t>
            </w:r>
            <w:r w:rsidR="00313EA0" w:rsidRPr="00313EA0">
              <w:rPr>
                <w:rFonts w:ascii="Calibri" w:eastAsia="Times New Roman" w:hAnsi="Calibri" w:cs="Times New Roman"/>
                <w:color w:val="000000"/>
                <w:lang w:eastAsia="tr-TR"/>
              </w:rPr>
              <w:t xml:space="preserve"> DK</w:t>
            </w:r>
          </w:p>
        </w:tc>
      </w:tr>
      <w:tr w:rsidR="00313EA0" w:rsidRPr="00313EA0" w:rsidTr="00313EA0">
        <w:trPr>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Konsültasyon Diş Hekimi Muayenesi</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sonrası hekimin istemi (otomasyon üzerinden yapılır)</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20 DK</w:t>
            </w:r>
          </w:p>
        </w:tc>
      </w:tr>
      <w:tr w:rsidR="00313EA0" w:rsidRPr="00313EA0" w:rsidTr="00313EA0">
        <w:trPr>
          <w:trHeight w:val="87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Ortopantomogra Film (Panoramik)</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sonrası hekimin istemi (otomasyon üzerinden yapılır)</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15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Amalgam Dolgu (1 Yüzlü)</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5</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Amalgam Dolgu (2 Yüzlü)</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Amalgam Dolgu (3 Yüzlü)</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7</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Ön Diş Kompozit Dolgu</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8</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Arkadiş Kompozit Dolgu</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9</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Ön Diş Işınlı Kompozit Dolgu</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10</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Arkadiş Işınlı Kompozit Dolgu (1 Yüzlü)</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11</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Arkadiş Işınlı Kompozit Dolgu (2 Yüzlü)</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12</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Arkadiş Işınlı Kompozit Dolgu (3 Yüzlü)</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13</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Kuafaj (Dolgu Hariç)</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14</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Amputasyon (Dolgu Hariç)</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15</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Kanal Tedavisi-Tek Kanal (Üst Dolgu Hariç)</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16</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Kanal Tedavisi-İki Kanal (Üst Dolgu Hariç)</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45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17</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Kanal Tedavisi-Üç Kanal (Üst Dolgu Hariç)</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45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18</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Kanal Tedavisi-İlave Her Kanal İçin</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15</w:t>
            </w:r>
            <w:r w:rsidR="00313EA0" w:rsidRPr="00313EA0">
              <w:rPr>
                <w:rFonts w:ascii="Calibri" w:eastAsia="Times New Roman" w:hAnsi="Calibri" w:cs="Times New Roman"/>
                <w:color w:val="000000"/>
                <w:lang w:eastAsia="tr-TR"/>
              </w:rPr>
              <w:t xml:space="preserve">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19</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Black 5 (Kole) Dolgusu (Amalgam)</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20</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Black 5 (Kole) Dolgusu (Cam İyonomer)</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21</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Black 5 (Kole) Dolgusu (Kompozit)</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22</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Cam İ</w:t>
            </w:r>
            <w:r w:rsidRPr="00313EA0">
              <w:rPr>
                <w:rFonts w:ascii="Calibri" w:eastAsia="Times New Roman" w:hAnsi="Calibri" w:cs="Times New Roman"/>
                <w:color w:val="000000"/>
                <w:lang w:eastAsia="tr-TR"/>
              </w:rPr>
              <w:t>yonomer Dolgu</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23</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Dentin Pinli Restorasyonu (Pin Başına) (Dolgu Hariç)</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24</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Gangren veya Periapikal Lezyon Tedavisi (Her Kanal İçin)</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lastRenderedPageBreak/>
              <w:t>25</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Gangren veya Periapikal Lezyon Tedavisi-Tek Kanal (Üst Dolgu Hariç)</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26</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Gangren veya Periapikal Lezyon Tedavisi-İki Kanal (Üst Dolgu Hariç)</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45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27</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Gangren veya Periapikal Lezyon Tedavisi-Üç Kanal (Üst Dolgu Hariç)</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60 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28</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Ekst</w:t>
            </w:r>
            <w:r w:rsidRPr="00313EA0">
              <w:rPr>
                <w:rFonts w:ascii="Calibri" w:eastAsia="Times New Roman" w:hAnsi="Calibri" w:cs="Times New Roman"/>
                <w:color w:val="000000"/>
                <w:lang w:eastAsia="tr-TR"/>
              </w:rPr>
              <w:t>irpasyon (Her Diş İçin)</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15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29</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Tam Protez (Akrilik) (Tek Çene)</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SGK'dan onaylı müstehak formu</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16</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Bölümlü Protez (Akrilik) (Tek Çene)</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SGK'dan onaylı müstehak formu</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16</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31</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Tam Protez (Metal Kaideli, Tek Çene)</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 xml:space="preserve">Poliklinik muayenesi, SGK'dan onaylı </w:t>
            </w:r>
            <w:r w:rsidR="00A70EBE" w:rsidRPr="00313EA0">
              <w:rPr>
                <w:rFonts w:ascii="Calibri" w:eastAsia="Times New Roman" w:hAnsi="Calibri" w:cs="Times New Roman"/>
                <w:color w:val="000000"/>
                <w:lang w:eastAsia="tr-TR"/>
              </w:rPr>
              <w:t>müstahak</w:t>
            </w:r>
            <w:r w:rsidRPr="00313EA0">
              <w:rPr>
                <w:rFonts w:ascii="Calibri" w:eastAsia="Times New Roman" w:hAnsi="Calibri" w:cs="Times New Roman"/>
                <w:color w:val="000000"/>
                <w:lang w:eastAsia="tr-TR"/>
              </w:rPr>
              <w:t xml:space="preserve"> formu</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24</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32</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Bölümlü Protez (Metal Kaideli, Tek Çene)</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 xml:space="preserve">Poliklinik muayenesi, SGK'dan onaylı </w:t>
            </w:r>
            <w:r w:rsidR="00A70EBE" w:rsidRPr="00313EA0">
              <w:rPr>
                <w:rFonts w:ascii="Calibri" w:eastAsia="Times New Roman" w:hAnsi="Calibri" w:cs="Times New Roman"/>
                <w:color w:val="000000"/>
                <w:lang w:eastAsia="tr-TR"/>
              </w:rPr>
              <w:t>müstahak</w:t>
            </w:r>
            <w:r w:rsidRPr="00313EA0">
              <w:rPr>
                <w:rFonts w:ascii="Calibri" w:eastAsia="Times New Roman" w:hAnsi="Calibri" w:cs="Times New Roman"/>
                <w:color w:val="000000"/>
                <w:lang w:eastAsia="tr-TR"/>
              </w:rPr>
              <w:t xml:space="preserve"> formu</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24</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33</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Besleme (Tek Çene)</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7</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34</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 xml:space="preserve">Tamir (Akrilik Protezde Kırık veya Çatlak) </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7</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35</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Kroşe İlavesi</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7</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36</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Diş İlavesi (Tek Diş)</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7</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37</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Oklüzar Aşındırmalar (Tek Çene)</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2F6DE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 xml:space="preserve">15 </w:t>
            </w:r>
            <w:r w:rsidR="002F6DE0">
              <w:rPr>
                <w:rFonts w:ascii="Calibri" w:eastAsia="Times New Roman" w:hAnsi="Calibri" w:cs="Times New Roman"/>
                <w:color w:val="000000"/>
                <w:lang w:eastAsia="tr-TR"/>
              </w:rPr>
              <w:t>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38</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A70EBE"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Tek</w:t>
            </w:r>
            <w:r w:rsidR="00313EA0" w:rsidRPr="00313EA0">
              <w:rPr>
                <w:rFonts w:ascii="Calibri" w:eastAsia="Times New Roman" w:hAnsi="Calibri" w:cs="Times New Roman"/>
                <w:color w:val="000000"/>
                <w:lang w:eastAsia="tr-TR"/>
              </w:rPr>
              <w:t xml:space="preserve"> Parça Döküm Kron</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 xml:space="preserve">Poliklinik muayenesi, SGK'dan onaylı </w:t>
            </w:r>
            <w:r w:rsidR="00A70EBE" w:rsidRPr="00313EA0">
              <w:rPr>
                <w:rFonts w:ascii="Calibri" w:eastAsia="Times New Roman" w:hAnsi="Calibri" w:cs="Times New Roman"/>
                <w:color w:val="000000"/>
                <w:lang w:eastAsia="tr-TR"/>
              </w:rPr>
              <w:t>müstahak</w:t>
            </w:r>
            <w:r w:rsidRPr="00313EA0">
              <w:rPr>
                <w:rFonts w:ascii="Calibri" w:eastAsia="Times New Roman" w:hAnsi="Calibri" w:cs="Times New Roman"/>
                <w:color w:val="000000"/>
                <w:lang w:eastAsia="tr-TR"/>
              </w:rPr>
              <w:t xml:space="preserve"> formu</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10</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39</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Venner Kron (Akrilik)</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 xml:space="preserve">Poliklinik muayenesi, SGK'dan onaylı </w:t>
            </w:r>
            <w:r w:rsidR="00A70EBE" w:rsidRPr="00313EA0">
              <w:rPr>
                <w:rFonts w:ascii="Calibri" w:eastAsia="Times New Roman" w:hAnsi="Calibri" w:cs="Times New Roman"/>
                <w:color w:val="000000"/>
                <w:lang w:eastAsia="tr-TR"/>
              </w:rPr>
              <w:t>müstahak</w:t>
            </w:r>
            <w:r w:rsidRPr="00313EA0">
              <w:rPr>
                <w:rFonts w:ascii="Calibri" w:eastAsia="Times New Roman" w:hAnsi="Calibri" w:cs="Times New Roman"/>
                <w:color w:val="000000"/>
                <w:lang w:eastAsia="tr-TR"/>
              </w:rPr>
              <w:t xml:space="preserve"> formu</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10</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40</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Venner Kron (Seramik)</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 xml:space="preserve">Poliklinik muayenesi, SGK'dan onaylı </w:t>
            </w:r>
            <w:r w:rsidR="00A70EBE" w:rsidRPr="00313EA0">
              <w:rPr>
                <w:rFonts w:ascii="Calibri" w:eastAsia="Times New Roman" w:hAnsi="Calibri" w:cs="Times New Roman"/>
                <w:color w:val="000000"/>
                <w:lang w:eastAsia="tr-TR"/>
              </w:rPr>
              <w:t>müstahak</w:t>
            </w:r>
            <w:r w:rsidRPr="00313EA0">
              <w:rPr>
                <w:rFonts w:ascii="Calibri" w:eastAsia="Times New Roman" w:hAnsi="Calibri" w:cs="Times New Roman"/>
                <w:color w:val="000000"/>
                <w:lang w:eastAsia="tr-TR"/>
              </w:rPr>
              <w:t xml:space="preserve"> formu</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10</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41</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Pivo (</w:t>
            </w:r>
            <w:r w:rsidR="00A70EBE" w:rsidRPr="00313EA0">
              <w:rPr>
                <w:rFonts w:ascii="Calibri" w:eastAsia="Times New Roman" w:hAnsi="Calibri" w:cs="Times New Roman"/>
                <w:color w:val="000000"/>
                <w:lang w:eastAsia="tr-TR"/>
              </w:rPr>
              <w:t>Çivili</w:t>
            </w:r>
            <w:r w:rsidRPr="00313EA0">
              <w:rPr>
                <w:rFonts w:ascii="Calibri" w:eastAsia="Times New Roman" w:hAnsi="Calibri" w:cs="Times New Roman"/>
                <w:color w:val="000000"/>
                <w:lang w:eastAsia="tr-TR"/>
              </w:rPr>
              <w:t xml:space="preserve"> Kron) veya Post-Core</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7 GÜN</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42</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Geçici Kron (Her Diş İçin)</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 GÜN</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43</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Kron Sökümü (Her Ayak Üye İçin)</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 xml:space="preserve">15 </w:t>
            </w:r>
            <w:r w:rsidR="002F6DE0">
              <w:rPr>
                <w:rFonts w:ascii="Calibri" w:eastAsia="Times New Roman" w:hAnsi="Calibri" w:cs="Times New Roman"/>
                <w:color w:val="000000"/>
                <w:lang w:eastAsia="tr-TR"/>
              </w:rPr>
              <w:t>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44</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Düşmüş Kron Köprü Simentasyonu (Her Sabit Tutucu İçin)</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2F6DE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 xml:space="preserve">15 </w:t>
            </w:r>
            <w:r w:rsidR="002F6DE0">
              <w:rPr>
                <w:rFonts w:ascii="Calibri" w:eastAsia="Times New Roman" w:hAnsi="Calibri" w:cs="Times New Roman"/>
                <w:color w:val="000000"/>
                <w:lang w:eastAsia="tr-TR"/>
              </w:rPr>
              <w:t>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45</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Kron Köprü Tamiri (Her Üye İçin)</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F05FC7" w:rsidP="00313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7</w:t>
            </w:r>
            <w:r w:rsidR="00313EA0" w:rsidRPr="00313EA0">
              <w:rPr>
                <w:rFonts w:ascii="Calibri" w:eastAsia="Times New Roman" w:hAnsi="Calibri" w:cs="Times New Roman"/>
                <w:color w:val="000000"/>
                <w:lang w:eastAsia="tr-TR"/>
              </w:rPr>
              <w:t xml:space="preserve"> GÜN</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lastRenderedPageBreak/>
              <w:t>46</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Diş Çekimi (İnfiltrasyon Anestezi İle)</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2F6DE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 xml:space="preserve">45 </w:t>
            </w:r>
            <w:r w:rsidR="002F6DE0">
              <w:rPr>
                <w:rFonts w:ascii="Calibri" w:eastAsia="Times New Roman" w:hAnsi="Calibri" w:cs="Times New Roman"/>
                <w:color w:val="000000"/>
                <w:lang w:eastAsia="tr-TR"/>
              </w:rPr>
              <w:t>DK</w:t>
            </w:r>
          </w:p>
        </w:tc>
      </w:tr>
      <w:tr w:rsidR="00313EA0" w:rsidRPr="00313EA0" w:rsidTr="00313EA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47</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Diş Çekimi (Rejyonel Anestezi İle)</w:t>
            </w:r>
          </w:p>
        </w:tc>
        <w:tc>
          <w:tcPr>
            <w:tcW w:w="3260"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2F6DE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 xml:space="preserve">45 </w:t>
            </w:r>
            <w:r w:rsidR="002F6DE0">
              <w:rPr>
                <w:rFonts w:ascii="Calibri" w:eastAsia="Times New Roman" w:hAnsi="Calibri" w:cs="Times New Roman"/>
                <w:color w:val="000000"/>
                <w:lang w:eastAsia="tr-TR"/>
              </w:rPr>
              <w:t>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48</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Komplikasyon Diş Çekimi (İnfiltasyon Anestezi İle)</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49</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Komplikasyon Diş Çekimi (Rejyonel Anestezi İle)</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50</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Gömülü Diş Çekimi (Mukoza Retansiyonlu)</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51</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Gömülü Diş Çekimi (Kemik Retansiyonlu)</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90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52</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Gömülü Kanin-Promorlar Diş Çekimi</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90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53</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Kök Ucu Rezeksiyonu (Tek Diş İçin) (Diş Dolgusu Hariç)</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54</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Alveolit Cerrahi Tedavisi</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55</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Kanama Müdahalesi</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56</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Alveol Plastiği (Yarım Çene)</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57</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Alveol Düzeltmesi (Tek Çene)</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58</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Kist Operasyonu (Küçük)</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120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59</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Kist Operasyonu (Büyük)</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120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60</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Çene Lüksasyonu (Basit)</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61</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Vestibuloplasti Operasyonu</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lastRenderedPageBreak/>
              <w:t>62</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Apse Drenajı (Ekstra Oral)</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63</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Reimplantasyon (Tek Diş)</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120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64</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Küçük Ameliyat</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90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65</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Orta Ameliyat</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120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66</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Detertraj (Diş Taşı Temizliği) (Yarım Çene)</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15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67</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Subgingival Küretaj (Yarım Çene)</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20 DK</w:t>
            </w:r>
          </w:p>
        </w:tc>
      </w:tr>
      <w:tr w:rsidR="00313EA0" w:rsidRPr="00313EA0" w:rsidTr="00313EA0">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68</w:t>
            </w:r>
          </w:p>
        </w:tc>
        <w:tc>
          <w:tcPr>
            <w:tcW w:w="2977"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Frenektomi</w:t>
            </w:r>
          </w:p>
        </w:tc>
        <w:tc>
          <w:tcPr>
            <w:tcW w:w="3260" w:type="dxa"/>
            <w:tcBorders>
              <w:top w:val="nil"/>
              <w:left w:val="nil"/>
              <w:bottom w:val="single" w:sz="4" w:space="0" w:color="auto"/>
              <w:right w:val="single" w:sz="4" w:space="0" w:color="auto"/>
            </w:tcBorders>
            <w:shd w:val="clear" w:color="auto" w:fill="auto"/>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Poliklinik muayenesi, barkod, kurum içi sevk evrağı</w:t>
            </w:r>
          </w:p>
        </w:tc>
        <w:tc>
          <w:tcPr>
            <w:tcW w:w="2196" w:type="dxa"/>
            <w:tcBorders>
              <w:top w:val="nil"/>
              <w:left w:val="nil"/>
              <w:bottom w:val="single" w:sz="4" w:space="0" w:color="auto"/>
              <w:right w:val="single" w:sz="4" w:space="0" w:color="auto"/>
            </w:tcBorders>
            <w:shd w:val="clear" w:color="auto" w:fill="auto"/>
            <w:noWrap/>
            <w:vAlign w:val="center"/>
            <w:hideMark/>
          </w:tcPr>
          <w:p w:rsidR="00313EA0" w:rsidRPr="00313EA0" w:rsidRDefault="00313EA0" w:rsidP="00313EA0">
            <w:pPr>
              <w:spacing w:after="0" w:line="240" w:lineRule="auto"/>
              <w:jc w:val="center"/>
              <w:rPr>
                <w:rFonts w:ascii="Calibri" w:eastAsia="Times New Roman" w:hAnsi="Calibri" w:cs="Times New Roman"/>
                <w:color w:val="000000"/>
                <w:lang w:eastAsia="tr-TR"/>
              </w:rPr>
            </w:pPr>
            <w:r w:rsidRPr="00313EA0">
              <w:rPr>
                <w:rFonts w:ascii="Calibri" w:eastAsia="Times New Roman" w:hAnsi="Calibri" w:cs="Times New Roman"/>
                <w:color w:val="000000"/>
                <w:lang w:eastAsia="tr-TR"/>
              </w:rPr>
              <w:t>30 DK</w:t>
            </w:r>
          </w:p>
        </w:tc>
      </w:tr>
    </w:tbl>
    <w:p w:rsidR="00D14005" w:rsidRDefault="00D14005"/>
    <w:p w:rsidR="0081530B" w:rsidRPr="00537272" w:rsidRDefault="00537272" w:rsidP="00537272">
      <w:pPr>
        <w:jc w:val="both"/>
        <w:rPr>
          <w:b/>
          <w:sz w:val="20"/>
          <w:szCs w:val="20"/>
        </w:rPr>
      </w:pPr>
      <w:r w:rsidRPr="00537272">
        <w:rPr>
          <w:b/>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w:t>
      </w:r>
      <w:r>
        <w:rPr>
          <w:b/>
          <w:sz w:val="20"/>
          <w:szCs w:val="20"/>
        </w:rPr>
        <w:t xml:space="preserve"> yerine başvurunuz</w:t>
      </w:r>
    </w:p>
    <w:p w:rsidR="00D14005" w:rsidRDefault="00D14005"/>
    <w:tbl>
      <w:tblPr>
        <w:tblW w:w="9140" w:type="dxa"/>
        <w:tblInd w:w="55" w:type="dxa"/>
        <w:tblCellMar>
          <w:left w:w="70" w:type="dxa"/>
          <w:right w:w="70" w:type="dxa"/>
        </w:tblCellMar>
        <w:tblLook w:val="04A0"/>
      </w:tblPr>
      <w:tblGrid>
        <w:gridCol w:w="1008"/>
        <w:gridCol w:w="312"/>
        <w:gridCol w:w="3380"/>
        <w:gridCol w:w="985"/>
        <w:gridCol w:w="335"/>
        <w:gridCol w:w="3120"/>
      </w:tblGrid>
      <w:tr w:rsidR="00D14005" w:rsidRPr="00D14005" w:rsidTr="00D14005">
        <w:trPr>
          <w:trHeight w:val="570"/>
        </w:trPr>
        <w:tc>
          <w:tcPr>
            <w:tcW w:w="47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4005" w:rsidRPr="00D14005" w:rsidRDefault="00D14005" w:rsidP="00D14005">
            <w:pPr>
              <w:spacing w:after="0" w:line="240" w:lineRule="auto"/>
              <w:jc w:val="center"/>
              <w:rPr>
                <w:rFonts w:ascii="Calibri" w:eastAsia="Times New Roman" w:hAnsi="Calibri" w:cs="Times New Roman"/>
                <w:b/>
                <w:bCs/>
                <w:color w:val="000000"/>
                <w:sz w:val="44"/>
                <w:szCs w:val="44"/>
                <w:lang w:eastAsia="tr-TR"/>
              </w:rPr>
            </w:pPr>
            <w:r w:rsidRPr="00D14005">
              <w:rPr>
                <w:rFonts w:ascii="Calibri" w:eastAsia="Times New Roman" w:hAnsi="Calibri" w:cs="Times New Roman"/>
                <w:b/>
                <w:bCs/>
                <w:color w:val="000000"/>
                <w:sz w:val="44"/>
                <w:szCs w:val="44"/>
                <w:lang w:eastAsia="tr-TR"/>
              </w:rPr>
              <w:t xml:space="preserve">İlk </w:t>
            </w:r>
            <w:r w:rsidR="00DF697B" w:rsidRPr="00D14005">
              <w:rPr>
                <w:rFonts w:ascii="Calibri" w:eastAsia="Times New Roman" w:hAnsi="Calibri" w:cs="Times New Roman"/>
                <w:b/>
                <w:bCs/>
                <w:color w:val="000000"/>
                <w:sz w:val="44"/>
                <w:szCs w:val="44"/>
                <w:lang w:eastAsia="tr-TR"/>
              </w:rPr>
              <w:t>Müracaat</w:t>
            </w:r>
            <w:r w:rsidRPr="00D14005">
              <w:rPr>
                <w:rFonts w:ascii="Calibri" w:eastAsia="Times New Roman" w:hAnsi="Calibri" w:cs="Times New Roman"/>
                <w:b/>
                <w:bCs/>
                <w:color w:val="000000"/>
                <w:sz w:val="44"/>
                <w:szCs w:val="44"/>
                <w:lang w:eastAsia="tr-TR"/>
              </w:rPr>
              <w:t xml:space="preserve"> Yeri</w:t>
            </w:r>
          </w:p>
        </w:tc>
        <w:tc>
          <w:tcPr>
            <w:tcW w:w="44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14005" w:rsidRPr="00D14005" w:rsidRDefault="00D14005" w:rsidP="00D14005">
            <w:pPr>
              <w:spacing w:after="0" w:line="240" w:lineRule="auto"/>
              <w:jc w:val="center"/>
              <w:rPr>
                <w:rFonts w:ascii="Calibri" w:eastAsia="Times New Roman" w:hAnsi="Calibri" w:cs="Times New Roman"/>
                <w:b/>
                <w:bCs/>
                <w:color w:val="000000"/>
                <w:sz w:val="44"/>
                <w:szCs w:val="44"/>
                <w:lang w:eastAsia="tr-TR"/>
              </w:rPr>
            </w:pPr>
            <w:r w:rsidRPr="00D14005">
              <w:rPr>
                <w:rFonts w:ascii="Calibri" w:eastAsia="Times New Roman" w:hAnsi="Calibri" w:cs="Times New Roman"/>
                <w:b/>
                <w:bCs/>
                <w:color w:val="000000"/>
                <w:sz w:val="44"/>
                <w:szCs w:val="44"/>
                <w:lang w:eastAsia="tr-TR"/>
              </w:rPr>
              <w:t>İkinci Müracaat Yeri</w:t>
            </w:r>
          </w:p>
        </w:tc>
      </w:tr>
      <w:tr w:rsidR="002F6DE0" w:rsidRPr="00D14005" w:rsidTr="002F6DE0">
        <w:trPr>
          <w:trHeight w:val="9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Adı</w:t>
            </w:r>
            <w:r w:rsidRPr="00D14005">
              <w:rPr>
                <w:rFonts w:ascii="Calibri" w:eastAsia="Times New Roman" w:hAnsi="Calibri" w:cs="Times New Roman"/>
                <w:b/>
                <w:bCs/>
                <w:color w:val="000000"/>
                <w:sz w:val="26"/>
                <w:szCs w:val="26"/>
                <w:lang w:eastAsia="tr-TR"/>
              </w:rPr>
              <w:br/>
              <w:t>Soyadı</w:t>
            </w:r>
          </w:p>
        </w:tc>
        <w:tc>
          <w:tcPr>
            <w:tcW w:w="312" w:type="dxa"/>
            <w:tcBorders>
              <w:top w:val="nil"/>
              <w:left w:val="nil"/>
              <w:bottom w:val="single" w:sz="4" w:space="0" w:color="auto"/>
              <w:right w:val="single" w:sz="4" w:space="0" w:color="auto"/>
            </w:tcBorders>
            <w:shd w:val="clear" w:color="auto" w:fill="auto"/>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380"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04669F">
            <w:pPr>
              <w:spacing w:after="0" w:line="240" w:lineRule="auto"/>
              <w:rPr>
                <w:rFonts w:ascii="Calibri" w:eastAsia="Times New Roman" w:hAnsi="Calibri" w:cs="Times New Roman"/>
                <w:b/>
                <w:bCs/>
                <w:color w:val="000000"/>
                <w:sz w:val="26"/>
                <w:szCs w:val="26"/>
                <w:lang w:eastAsia="tr-TR"/>
              </w:rPr>
            </w:pPr>
            <w:r>
              <w:rPr>
                <w:rFonts w:ascii="Calibri" w:eastAsia="Times New Roman" w:hAnsi="Calibri" w:cs="Times New Roman"/>
                <w:b/>
                <w:bCs/>
                <w:color w:val="000000"/>
                <w:sz w:val="26"/>
                <w:szCs w:val="26"/>
                <w:lang w:eastAsia="tr-TR"/>
              </w:rPr>
              <w:t>Şener DURAN</w:t>
            </w:r>
          </w:p>
        </w:tc>
        <w:tc>
          <w:tcPr>
            <w:tcW w:w="985" w:type="dxa"/>
            <w:tcBorders>
              <w:top w:val="nil"/>
              <w:left w:val="nil"/>
              <w:bottom w:val="single" w:sz="4" w:space="0" w:color="auto"/>
              <w:right w:val="single" w:sz="4" w:space="0" w:color="auto"/>
            </w:tcBorders>
            <w:shd w:val="clear" w:color="auto" w:fill="auto"/>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Adı</w:t>
            </w:r>
            <w:r w:rsidRPr="00D14005">
              <w:rPr>
                <w:rFonts w:ascii="Calibri" w:eastAsia="Times New Roman" w:hAnsi="Calibri" w:cs="Times New Roman"/>
                <w:b/>
                <w:bCs/>
                <w:color w:val="000000"/>
                <w:sz w:val="26"/>
                <w:szCs w:val="26"/>
                <w:lang w:eastAsia="tr-TR"/>
              </w:rPr>
              <w:br/>
              <w:t>Soyadı</w:t>
            </w:r>
          </w:p>
        </w:tc>
        <w:tc>
          <w:tcPr>
            <w:tcW w:w="335" w:type="dxa"/>
            <w:tcBorders>
              <w:top w:val="nil"/>
              <w:left w:val="nil"/>
              <w:bottom w:val="single" w:sz="4" w:space="0" w:color="auto"/>
              <w:right w:val="single" w:sz="4" w:space="0" w:color="auto"/>
            </w:tcBorders>
            <w:shd w:val="clear" w:color="auto" w:fill="auto"/>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120" w:type="dxa"/>
            <w:tcBorders>
              <w:top w:val="nil"/>
              <w:left w:val="nil"/>
              <w:bottom w:val="single" w:sz="4" w:space="0" w:color="auto"/>
              <w:right w:val="single" w:sz="4" w:space="0" w:color="auto"/>
            </w:tcBorders>
            <w:shd w:val="clear" w:color="auto" w:fill="auto"/>
            <w:noWrap/>
            <w:vAlign w:val="center"/>
            <w:hideMark/>
          </w:tcPr>
          <w:p w:rsidR="002F6DE0" w:rsidRPr="00D14005" w:rsidRDefault="000156F4" w:rsidP="0004669F">
            <w:pPr>
              <w:spacing w:after="0" w:line="240" w:lineRule="auto"/>
              <w:rPr>
                <w:rFonts w:ascii="Calibri" w:eastAsia="Times New Roman" w:hAnsi="Calibri" w:cs="Times New Roman"/>
                <w:b/>
                <w:bCs/>
                <w:color w:val="000000"/>
                <w:sz w:val="26"/>
                <w:szCs w:val="26"/>
                <w:lang w:eastAsia="tr-TR"/>
              </w:rPr>
            </w:pPr>
            <w:r>
              <w:rPr>
                <w:rFonts w:ascii="Calibri" w:eastAsia="Times New Roman" w:hAnsi="Calibri" w:cs="Times New Roman"/>
                <w:b/>
                <w:bCs/>
                <w:color w:val="000000"/>
                <w:sz w:val="26"/>
                <w:szCs w:val="26"/>
                <w:lang w:eastAsia="tr-TR"/>
              </w:rPr>
              <w:t xml:space="preserve">Dt. </w:t>
            </w:r>
            <w:r w:rsidR="002F6DE0" w:rsidRPr="00D14005">
              <w:rPr>
                <w:rFonts w:ascii="Calibri" w:eastAsia="Times New Roman" w:hAnsi="Calibri" w:cs="Times New Roman"/>
                <w:b/>
                <w:bCs/>
                <w:color w:val="000000"/>
                <w:sz w:val="26"/>
                <w:szCs w:val="26"/>
                <w:lang w:eastAsia="tr-TR"/>
              </w:rPr>
              <w:t>Raşit DEMİR</w:t>
            </w:r>
          </w:p>
        </w:tc>
      </w:tr>
      <w:tr w:rsidR="002F6DE0" w:rsidRPr="00D14005" w:rsidTr="002F6DE0">
        <w:trPr>
          <w:trHeight w:val="6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Ünvan</w:t>
            </w:r>
          </w:p>
        </w:tc>
        <w:tc>
          <w:tcPr>
            <w:tcW w:w="312"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380" w:type="dxa"/>
            <w:tcBorders>
              <w:top w:val="nil"/>
              <w:left w:val="nil"/>
              <w:bottom w:val="single" w:sz="4" w:space="0" w:color="auto"/>
              <w:right w:val="single" w:sz="4" w:space="0" w:color="auto"/>
            </w:tcBorders>
            <w:shd w:val="clear" w:color="auto" w:fill="auto"/>
            <w:noWrap/>
            <w:vAlign w:val="center"/>
            <w:hideMark/>
          </w:tcPr>
          <w:p w:rsidR="002F6DE0" w:rsidRPr="00D14005" w:rsidRDefault="000156F4" w:rsidP="0004669F">
            <w:pPr>
              <w:spacing w:after="0" w:line="240" w:lineRule="auto"/>
              <w:rPr>
                <w:rFonts w:ascii="Calibri" w:eastAsia="Times New Roman" w:hAnsi="Calibri" w:cs="Times New Roman"/>
                <w:b/>
                <w:bCs/>
                <w:color w:val="000000"/>
                <w:sz w:val="26"/>
                <w:szCs w:val="26"/>
                <w:lang w:eastAsia="tr-TR"/>
              </w:rPr>
            </w:pPr>
            <w:r>
              <w:rPr>
                <w:rFonts w:ascii="Calibri" w:eastAsia="Times New Roman" w:hAnsi="Calibri" w:cs="Times New Roman"/>
                <w:b/>
                <w:bCs/>
                <w:color w:val="000000"/>
                <w:sz w:val="26"/>
                <w:szCs w:val="26"/>
                <w:lang w:eastAsia="tr-TR"/>
              </w:rPr>
              <w:t>İdari ve Mali İşler</w:t>
            </w:r>
            <w:r w:rsidR="002F6DE0">
              <w:rPr>
                <w:rFonts w:ascii="Calibri" w:eastAsia="Times New Roman" w:hAnsi="Calibri" w:cs="Times New Roman"/>
                <w:b/>
                <w:bCs/>
                <w:color w:val="000000"/>
                <w:sz w:val="26"/>
                <w:szCs w:val="26"/>
                <w:lang w:eastAsia="tr-TR"/>
              </w:rPr>
              <w:t xml:space="preserve"> Müd</w:t>
            </w:r>
            <w:r>
              <w:rPr>
                <w:rFonts w:ascii="Calibri" w:eastAsia="Times New Roman" w:hAnsi="Calibri" w:cs="Times New Roman"/>
                <w:b/>
                <w:bCs/>
                <w:color w:val="000000"/>
                <w:sz w:val="26"/>
                <w:szCs w:val="26"/>
                <w:lang w:eastAsia="tr-TR"/>
              </w:rPr>
              <w:t>ürü</w:t>
            </w:r>
          </w:p>
        </w:tc>
        <w:tc>
          <w:tcPr>
            <w:tcW w:w="985"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Ünvan</w:t>
            </w:r>
          </w:p>
        </w:tc>
        <w:tc>
          <w:tcPr>
            <w:tcW w:w="335"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120" w:type="dxa"/>
            <w:tcBorders>
              <w:top w:val="nil"/>
              <w:left w:val="nil"/>
              <w:bottom w:val="single" w:sz="4" w:space="0" w:color="auto"/>
              <w:right w:val="single" w:sz="4" w:space="0" w:color="auto"/>
            </w:tcBorders>
            <w:shd w:val="clear" w:color="auto" w:fill="auto"/>
            <w:noWrap/>
            <w:vAlign w:val="center"/>
            <w:hideMark/>
          </w:tcPr>
          <w:p w:rsidR="002F6DE0" w:rsidRPr="00D14005" w:rsidRDefault="000156F4" w:rsidP="0004669F">
            <w:pPr>
              <w:spacing w:after="0" w:line="240" w:lineRule="auto"/>
              <w:rPr>
                <w:rFonts w:ascii="Calibri" w:eastAsia="Times New Roman" w:hAnsi="Calibri" w:cs="Times New Roman"/>
                <w:b/>
                <w:bCs/>
                <w:color w:val="000000"/>
                <w:sz w:val="26"/>
                <w:szCs w:val="26"/>
                <w:lang w:eastAsia="tr-TR"/>
              </w:rPr>
            </w:pPr>
            <w:r>
              <w:rPr>
                <w:rFonts w:ascii="Calibri" w:eastAsia="Times New Roman" w:hAnsi="Calibri" w:cs="Times New Roman"/>
                <w:b/>
                <w:bCs/>
                <w:color w:val="000000"/>
                <w:sz w:val="26"/>
                <w:szCs w:val="26"/>
                <w:lang w:eastAsia="tr-TR"/>
              </w:rPr>
              <w:t>Başhekim</w:t>
            </w:r>
          </w:p>
        </w:tc>
      </w:tr>
      <w:tr w:rsidR="002F6DE0" w:rsidRPr="00D14005" w:rsidTr="0004669F">
        <w:trPr>
          <w:trHeight w:val="86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Adres</w:t>
            </w:r>
          </w:p>
        </w:tc>
        <w:tc>
          <w:tcPr>
            <w:tcW w:w="312"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380" w:type="dxa"/>
            <w:tcBorders>
              <w:top w:val="nil"/>
              <w:left w:val="nil"/>
              <w:bottom w:val="single" w:sz="4" w:space="0" w:color="auto"/>
              <w:right w:val="single" w:sz="4" w:space="0" w:color="auto"/>
            </w:tcBorders>
            <w:shd w:val="clear" w:color="auto" w:fill="auto"/>
            <w:vAlign w:val="center"/>
            <w:hideMark/>
          </w:tcPr>
          <w:p w:rsidR="002F6DE0" w:rsidRPr="00D14005" w:rsidRDefault="002F6DE0" w:rsidP="0004669F">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Merkez Mah. Ünlü Sk. No.6 Güngören/İSTANBUL</w:t>
            </w:r>
          </w:p>
        </w:tc>
        <w:tc>
          <w:tcPr>
            <w:tcW w:w="985"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Adres</w:t>
            </w:r>
          </w:p>
        </w:tc>
        <w:tc>
          <w:tcPr>
            <w:tcW w:w="335"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120" w:type="dxa"/>
            <w:tcBorders>
              <w:top w:val="nil"/>
              <w:left w:val="nil"/>
              <w:bottom w:val="single" w:sz="4" w:space="0" w:color="auto"/>
              <w:right w:val="single" w:sz="4" w:space="0" w:color="auto"/>
            </w:tcBorders>
            <w:shd w:val="clear" w:color="auto" w:fill="auto"/>
            <w:vAlign w:val="center"/>
            <w:hideMark/>
          </w:tcPr>
          <w:p w:rsidR="002F6DE0" w:rsidRPr="00D14005" w:rsidRDefault="002F6DE0" w:rsidP="0004669F">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Merkez Mah. Ünlü Sk. No.6 Güngören/İSTANBUL</w:t>
            </w:r>
          </w:p>
        </w:tc>
      </w:tr>
      <w:tr w:rsidR="002F6DE0" w:rsidRPr="00D14005" w:rsidTr="0004669F">
        <w:trPr>
          <w:trHeight w:val="55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Tel</w:t>
            </w:r>
          </w:p>
        </w:tc>
        <w:tc>
          <w:tcPr>
            <w:tcW w:w="312"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380"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04669F">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0212 556 36 36 - 140</w:t>
            </w:r>
            <w:r>
              <w:rPr>
                <w:rFonts w:ascii="Calibri" w:eastAsia="Times New Roman" w:hAnsi="Calibri" w:cs="Times New Roman"/>
                <w:b/>
                <w:bCs/>
                <w:color w:val="000000"/>
                <w:sz w:val="26"/>
                <w:szCs w:val="26"/>
                <w:lang w:eastAsia="tr-TR"/>
              </w:rPr>
              <w:t>6</w:t>
            </w:r>
          </w:p>
        </w:tc>
        <w:tc>
          <w:tcPr>
            <w:tcW w:w="985"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Tel</w:t>
            </w:r>
          </w:p>
        </w:tc>
        <w:tc>
          <w:tcPr>
            <w:tcW w:w="335"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120"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04669F">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0212 556 36 36 - 140</w:t>
            </w:r>
            <w:r>
              <w:rPr>
                <w:rFonts w:ascii="Calibri" w:eastAsia="Times New Roman" w:hAnsi="Calibri" w:cs="Times New Roman"/>
                <w:b/>
                <w:bCs/>
                <w:color w:val="000000"/>
                <w:sz w:val="26"/>
                <w:szCs w:val="26"/>
                <w:lang w:eastAsia="tr-TR"/>
              </w:rPr>
              <w:t>2</w:t>
            </w:r>
          </w:p>
        </w:tc>
      </w:tr>
      <w:tr w:rsidR="002F6DE0" w:rsidRPr="00D14005" w:rsidTr="0004669F">
        <w:trPr>
          <w:trHeight w:val="55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Fax</w:t>
            </w:r>
          </w:p>
        </w:tc>
        <w:tc>
          <w:tcPr>
            <w:tcW w:w="312"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380"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04669F">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0212 539 01 01</w:t>
            </w:r>
          </w:p>
        </w:tc>
        <w:tc>
          <w:tcPr>
            <w:tcW w:w="985"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Fax</w:t>
            </w:r>
          </w:p>
        </w:tc>
        <w:tc>
          <w:tcPr>
            <w:tcW w:w="335"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120"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04669F">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0212 539 01 01</w:t>
            </w:r>
          </w:p>
        </w:tc>
      </w:tr>
      <w:tr w:rsidR="002F6DE0" w:rsidRPr="00D14005" w:rsidTr="0004669F">
        <w:trPr>
          <w:trHeight w:val="60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E-Posta</w:t>
            </w:r>
          </w:p>
        </w:tc>
        <w:tc>
          <w:tcPr>
            <w:tcW w:w="312"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380" w:type="dxa"/>
            <w:tcBorders>
              <w:top w:val="nil"/>
              <w:left w:val="nil"/>
              <w:bottom w:val="single" w:sz="4" w:space="0" w:color="auto"/>
              <w:right w:val="single" w:sz="4" w:space="0" w:color="auto"/>
            </w:tcBorders>
            <w:shd w:val="clear" w:color="auto" w:fill="auto"/>
            <w:noWrap/>
            <w:vAlign w:val="center"/>
            <w:hideMark/>
          </w:tcPr>
          <w:p w:rsidR="002F6DE0" w:rsidRPr="00D14005" w:rsidRDefault="00F6767C" w:rsidP="0004669F">
            <w:pPr>
              <w:spacing w:after="0" w:line="240" w:lineRule="auto"/>
              <w:rPr>
                <w:rFonts w:ascii="Calibri" w:eastAsia="Times New Roman" w:hAnsi="Calibri" w:cs="Times New Roman"/>
                <w:b/>
                <w:bCs/>
                <w:color w:val="0000FF"/>
                <w:sz w:val="26"/>
                <w:szCs w:val="26"/>
                <w:u w:val="single"/>
                <w:lang w:eastAsia="tr-TR"/>
              </w:rPr>
            </w:pPr>
            <w:hyperlink r:id="rId7" w:history="1">
              <w:r w:rsidR="002F6DE0" w:rsidRPr="00244A96">
                <w:rPr>
                  <w:rStyle w:val="Kpr"/>
                  <w:rFonts w:ascii="Calibri" w:eastAsia="Times New Roman" w:hAnsi="Calibri" w:cs="Times New Roman"/>
                  <w:b/>
                  <w:bCs/>
                  <w:sz w:val="26"/>
                  <w:szCs w:val="26"/>
                  <w:lang w:eastAsia="tr-TR"/>
                </w:rPr>
                <w:t>sener.duran@saglik.gov.tr</w:t>
              </w:r>
            </w:hyperlink>
          </w:p>
        </w:tc>
        <w:tc>
          <w:tcPr>
            <w:tcW w:w="985"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E-Posta</w:t>
            </w:r>
          </w:p>
        </w:tc>
        <w:tc>
          <w:tcPr>
            <w:tcW w:w="335" w:type="dxa"/>
            <w:tcBorders>
              <w:top w:val="nil"/>
              <w:left w:val="nil"/>
              <w:bottom w:val="single" w:sz="4" w:space="0" w:color="auto"/>
              <w:right w:val="single" w:sz="4" w:space="0" w:color="auto"/>
            </w:tcBorders>
            <w:shd w:val="clear" w:color="auto" w:fill="auto"/>
            <w:noWrap/>
            <w:vAlign w:val="center"/>
            <w:hideMark/>
          </w:tcPr>
          <w:p w:rsidR="002F6DE0" w:rsidRPr="00D14005" w:rsidRDefault="002F6DE0" w:rsidP="00D14005">
            <w:pPr>
              <w:spacing w:after="0" w:line="240" w:lineRule="auto"/>
              <w:rPr>
                <w:rFonts w:ascii="Calibri" w:eastAsia="Times New Roman" w:hAnsi="Calibri" w:cs="Times New Roman"/>
                <w:b/>
                <w:bCs/>
                <w:color w:val="000000"/>
                <w:sz w:val="26"/>
                <w:szCs w:val="26"/>
                <w:lang w:eastAsia="tr-TR"/>
              </w:rPr>
            </w:pPr>
            <w:r w:rsidRPr="00D14005">
              <w:rPr>
                <w:rFonts w:ascii="Calibri" w:eastAsia="Times New Roman" w:hAnsi="Calibri" w:cs="Times New Roman"/>
                <w:b/>
                <w:bCs/>
                <w:color w:val="000000"/>
                <w:sz w:val="26"/>
                <w:szCs w:val="26"/>
                <w:lang w:eastAsia="tr-TR"/>
              </w:rPr>
              <w:t> </w:t>
            </w:r>
          </w:p>
        </w:tc>
        <w:tc>
          <w:tcPr>
            <w:tcW w:w="3120" w:type="dxa"/>
            <w:tcBorders>
              <w:top w:val="nil"/>
              <w:left w:val="nil"/>
              <w:bottom w:val="single" w:sz="4" w:space="0" w:color="auto"/>
              <w:right w:val="single" w:sz="4" w:space="0" w:color="auto"/>
            </w:tcBorders>
            <w:shd w:val="clear" w:color="auto" w:fill="auto"/>
            <w:noWrap/>
            <w:vAlign w:val="center"/>
            <w:hideMark/>
          </w:tcPr>
          <w:p w:rsidR="002F6DE0" w:rsidRPr="00D14005" w:rsidRDefault="00F6767C" w:rsidP="0004669F">
            <w:pPr>
              <w:spacing w:after="0" w:line="240" w:lineRule="auto"/>
              <w:rPr>
                <w:rFonts w:ascii="Calibri" w:eastAsia="Times New Roman" w:hAnsi="Calibri" w:cs="Times New Roman"/>
                <w:b/>
                <w:bCs/>
                <w:color w:val="0000FF"/>
                <w:sz w:val="26"/>
                <w:szCs w:val="26"/>
                <w:u w:val="single"/>
                <w:lang w:eastAsia="tr-TR"/>
              </w:rPr>
            </w:pPr>
            <w:hyperlink r:id="rId8" w:history="1">
              <w:r w:rsidR="002F6DE0" w:rsidRPr="00D14005">
                <w:rPr>
                  <w:rFonts w:ascii="Calibri" w:eastAsia="Times New Roman" w:hAnsi="Calibri" w:cs="Times New Roman"/>
                  <w:b/>
                  <w:bCs/>
                  <w:color w:val="0000FF"/>
                  <w:sz w:val="26"/>
                  <w:szCs w:val="26"/>
                  <w:u w:val="single"/>
                  <w:lang w:eastAsia="tr-TR"/>
                </w:rPr>
                <w:t>rasit.demir@saglik.gov.tr</w:t>
              </w:r>
            </w:hyperlink>
          </w:p>
        </w:tc>
      </w:tr>
    </w:tbl>
    <w:p w:rsidR="00D14005" w:rsidRDefault="00D14005">
      <w:bookmarkStart w:id="0" w:name="_GoBack"/>
      <w:bookmarkEnd w:id="0"/>
    </w:p>
    <w:sectPr w:rsidR="00D14005" w:rsidSect="004023D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1D7" w:rsidRDefault="007E21D7" w:rsidP="00537272">
      <w:pPr>
        <w:spacing w:after="0" w:line="240" w:lineRule="auto"/>
      </w:pPr>
      <w:r>
        <w:separator/>
      </w:r>
    </w:p>
  </w:endnote>
  <w:endnote w:type="continuationSeparator" w:id="1">
    <w:p w:rsidR="007E21D7" w:rsidRDefault="007E21D7" w:rsidP="00537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1D7" w:rsidRDefault="007E21D7" w:rsidP="00537272">
      <w:pPr>
        <w:spacing w:after="0" w:line="240" w:lineRule="auto"/>
      </w:pPr>
      <w:r>
        <w:separator/>
      </w:r>
    </w:p>
  </w:footnote>
  <w:footnote w:type="continuationSeparator" w:id="1">
    <w:p w:rsidR="007E21D7" w:rsidRDefault="007E21D7" w:rsidP="00537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72" w:rsidRPr="00537272" w:rsidRDefault="00537272" w:rsidP="00537272">
    <w:pPr>
      <w:pStyle w:val="stbilgi"/>
      <w:jc w:val="center"/>
      <w:rPr>
        <w:b/>
      </w:rPr>
    </w:pPr>
    <w:r w:rsidRPr="00537272">
      <w:rPr>
        <w:b/>
      </w:rPr>
      <w:t>GÜNGÖREN AĞIZ VE DİŞ SAĞLIĞI MERKEZİ</w:t>
    </w:r>
  </w:p>
  <w:p w:rsidR="00537272" w:rsidRPr="00537272" w:rsidRDefault="00537272" w:rsidP="00537272">
    <w:pPr>
      <w:pStyle w:val="stbilgi"/>
      <w:jc w:val="center"/>
      <w:rPr>
        <w:b/>
      </w:rPr>
    </w:pPr>
    <w:r w:rsidRPr="00537272">
      <w:rPr>
        <w:b/>
      </w:rPr>
      <w:t>KAMU HİZMET STANDARTI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13EA0"/>
    <w:rsid w:val="000156F4"/>
    <w:rsid w:val="0004669F"/>
    <w:rsid w:val="002F623A"/>
    <w:rsid w:val="002F6DE0"/>
    <w:rsid w:val="00313EA0"/>
    <w:rsid w:val="004023DD"/>
    <w:rsid w:val="00537272"/>
    <w:rsid w:val="005F23B8"/>
    <w:rsid w:val="00635FAE"/>
    <w:rsid w:val="007E21D7"/>
    <w:rsid w:val="0081530B"/>
    <w:rsid w:val="00A70EBE"/>
    <w:rsid w:val="00AE60F5"/>
    <w:rsid w:val="00BA58C9"/>
    <w:rsid w:val="00BC5DD1"/>
    <w:rsid w:val="00D04BBA"/>
    <w:rsid w:val="00D14005"/>
    <w:rsid w:val="00DF3BF8"/>
    <w:rsid w:val="00DF697B"/>
    <w:rsid w:val="00F05FC7"/>
    <w:rsid w:val="00F676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14005"/>
    <w:rPr>
      <w:color w:val="0000FF"/>
      <w:u w:val="single"/>
    </w:rPr>
  </w:style>
  <w:style w:type="paragraph" w:styleId="stbilgi">
    <w:name w:val="header"/>
    <w:basedOn w:val="Normal"/>
    <w:link w:val="stbilgiChar"/>
    <w:uiPriority w:val="99"/>
    <w:semiHidden/>
    <w:unhideWhenUsed/>
    <w:rsid w:val="005372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37272"/>
  </w:style>
  <w:style w:type="paragraph" w:styleId="Altbilgi">
    <w:name w:val="footer"/>
    <w:basedOn w:val="Normal"/>
    <w:link w:val="AltbilgiChar"/>
    <w:uiPriority w:val="99"/>
    <w:semiHidden/>
    <w:unhideWhenUsed/>
    <w:rsid w:val="0053727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37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4005"/>
    <w:rPr>
      <w:color w:val="0000FF"/>
      <w:u w:val="single"/>
    </w:rPr>
  </w:style>
</w:styles>
</file>

<file path=word/webSettings.xml><?xml version="1.0" encoding="utf-8"?>
<w:webSettings xmlns:r="http://schemas.openxmlformats.org/officeDocument/2006/relationships" xmlns:w="http://schemas.openxmlformats.org/wordprocessingml/2006/main">
  <w:divs>
    <w:div w:id="148834685">
      <w:bodyDiv w:val="1"/>
      <w:marLeft w:val="0"/>
      <w:marRight w:val="0"/>
      <w:marTop w:val="0"/>
      <w:marBottom w:val="0"/>
      <w:divBdr>
        <w:top w:val="none" w:sz="0" w:space="0" w:color="auto"/>
        <w:left w:val="none" w:sz="0" w:space="0" w:color="auto"/>
        <w:bottom w:val="none" w:sz="0" w:space="0" w:color="auto"/>
        <w:right w:val="none" w:sz="0" w:space="0" w:color="auto"/>
      </w:divBdr>
    </w:div>
    <w:div w:id="158235756">
      <w:bodyDiv w:val="1"/>
      <w:marLeft w:val="0"/>
      <w:marRight w:val="0"/>
      <w:marTop w:val="0"/>
      <w:marBottom w:val="0"/>
      <w:divBdr>
        <w:top w:val="none" w:sz="0" w:space="0" w:color="auto"/>
        <w:left w:val="none" w:sz="0" w:space="0" w:color="auto"/>
        <w:bottom w:val="none" w:sz="0" w:space="0" w:color="auto"/>
        <w:right w:val="none" w:sz="0" w:space="0" w:color="auto"/>
      </w:divBdr>
    </w:div>
    <w:div w:id="330792890">
      <w:bodyDiv w:val="1"/>
      <w:marLeft w:val="0"/>
      <w:marRight w:val="0"/>
      <w:marTop w:val="0"/>
      <w:marBottom w:val="0"/>
      <w:divBdr>
        <w:top w:val="none" w:sz="0" w:space="0" w:color="auto"/>
        <w:left w:val="none" w:sz="0" w:space="0" w:color="auto"/>
        <w:bottom w:val="none" w:sz="0" w:space="0" w:color="auto"/>
        <w:right w:val="none" w:sz="0" w:space="0" w:color="auto"/>
      </w:divBdr>
    </w:div>
    <w:div w:id="387655714">
      <w:bodyDiv w:val="1"/>
      <w:marLeft w:val="0"/>
      <w:marRight w:val="0"/>
      <w:marTop w:val="0"/>
      <w:marBottom w:val="0"/>
      <w:divBdr>
        <w:top w:val="none" w:sz="0" w:space="0" w:color="auto"/>
        <w:left w:val="none" w:sz="0" w:space="0" w:color="auto"/>
        <w:bottom w:val="none" w:sz="0" w:space="0" w:color="auto"/>
        <w:right w:val="none" w:sz="0" w:space="0" w:color="auto"/>
      </w:divBdr>
    </w:div>
    <w:div w:id="2016105243">
      <w:bodyDiv w:val="1"/>
      <w:marLeft w:val="0"/>
      <w:marRight w:val="0"/>
      <w:marTop w:val="0"/>
      <w:marBottom w:val="0"/>
      <w:divBdr>
        <w:top w:val="none" w:sz="0" w:space="0" w:color="auto"/>
        <w:left w:val="none" w:sz="0" w:space="0" w:color="auto"/>
        <w:bottom w:val="none" w:sz="0" w:space="0" w:color="auto"/>
        <w:right w:val="none" w:sz="0" w:space="0" w:color="auto"/>
      </w:divBdr>
    </w:div>
    <w:div w:id="2029330781">
      <w:bodyDiv w:val="1"/>
      <w:marLeft w:val="0"/>
      <w:marRight w:val="0"/>
      <w:marTop w:val="0"/>
      <w:marBottom w:val="0"/>
      <w:divBdr>
        <w:top w:val="none" w:sz="0" w:space="0" w:color="auto"/>
        <w:left w:val="none" w:sz="0" w:space="0" w:color="auto"/>
        <w:bottom w:val="none" w:sz="0" w:space="0" w:color="auto"/>
        <w:right w:val="none" w:sz="0" w:space="0" w:color="auto"/>
      </w:divBdr>
    </w:div>
    <w:div w:id="2034303535">
      <w:bodyDiv w:val="1"/>
      <w:marLeft w:val="0"/>
      <w:marRight w:val="0"/>
      <w:marTop w:val="0"/>
      <w:marBottom w:val="0"/>
      <w:divBdr>
        <w:top w:val="none" w:sz="0" w:space="0" w:color="auto"/>
        <w:left w:val="none" w:sz="0" w:space="0" w:color="auto"/>
        <w:bottom w:val="none" w:sz="0" w:space="0" w:color="auto"/>
        <w:right w:val="none" w:sz="0" w:space="0" w:color="auto"/>
      </w:divBdr>
    </w:div>
    <w:div w:id="2092238360">
      <w:bodyDiv w:val="1"/>
      <w:marLeft w:val="0"/>
      <w:marRight w:val="0"/>
      <w:marTop w:val="0"/>
      <w:marBottom w:val="0"/>
      <w:divBdr>
        <w:top w:val="none" w:sz="0" w:space="0" w:color="auto"/>
        <w:left w:val="none" w:sz="0" w:space="0" w:color="auto"/>
        <w:bottom w:val="none" w:sz="0" w:space="0" w:color="auto"/>
        <w:right w:val="none" w:sz="0" w:space="0" w:color="auto"/>
      </w:divBdr>
    </w:div>
    <w:div w:id="21119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t.demir@saglik.gov.tr" TargetMode="External"/><Relationship Id="rId3" Type="http://schemas.openxmlformats.org/officeDocument/2006/relationships/settings" Target="settings.xml"/><Relationship Id="rId7" Type="http://schemas.openxmlformats.org/officeDocument/2006/relationships/hyperlink" Target="mailto:sener.duran@saglik.gov.t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611A-E77B-47CE-9B2F-D97EB83A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959</Words>
  <Characters>5472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ebru.kolak</dc:creator>
  <cp:lastModifiedBy>Kemal Tiryaki</cp:lastModifiedBy>
  <cp:revision>4</cp:revision>
  <dcterms:created xsi:type="dcterms:W3CDTF">2020-08-18T12:21:00Z</dcterms:created>
  <dcterms:modified xsi:type="dcterms:W3CDTF">2020-08-19T12:04:00Z</dcterms:modified>
</cp:coreProperties>
</file>